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382A9" w14:textId="363A5679" w:rsidR="002B2A88" w:rsidRPr="00313E82" w:rsidRDefault="00DB53DF" w:rsidP="002B2A88">
      <w:pPr>
        <w:pStyle w:val="Geenafstand"/>
        <w:rPr>
          <w:b/>
          <w:bCs/>
        </w:rPr>
      </w:pPr>
      <w:bookmarkStart w:id="0" w:name="_Hlk21351276"/>
      <w:r>
        <w:rPr>
          <w:b/>
          <w:bCs/>
        </w:rPr>
        <w:t>B</w:t>
      </w:r>
      <w:r w:rsidRPr="00DB53DF">
        <w:rPr>
          <w:b/>
          <w:bCs/>
        </w:rPr>
        <w:t>eginselen van CGT</w:t>
      </w:r>
    </w:p>
    <w:bookmarkEnd w:id="0"/>
    <w:p w14:paraId="325E2493" w14:textId="77777777" w:rsidR="002B2A88" w:rsidRDefault="002B2A88" w:rsidP="002B2A88">
      <w:pPr>
        <w:pStyle w:val="Geenafstand"/>
      </w:pPr>
    </w:p>
    <w:p w14:paraId="60ADFAA2" w14:textId="77777777" w:rsidR="002B2A88" w:rsidRPr="00DB53DF" w:rsidRDefault="002B2A88" w:rsidP="002B2A88">
      <w:pPr>
        <w:pStyle w:val="Geenafstand"/>
        <w:rPr>
          <w:b/>
          <w:bCs/>
        </w:rPr>
      </w:pPr>
      <w:r w:rsidRPr="00DB53DF">
        <w:rPr>
          <w:b/>
          <w:bCs/>
        </w:rPr>
        <w:t>Soort scholing</w:t>
      </w:r>
    </w:p>
    <w:p w14:paraId="0D7513E3" w14:textId="77777777" w:rsidR="002B2A88" w:rsidRPr="00DB53DF" w:rsidRDefault="002B2A88" w:rsidP="002B2A88">
      <w:pPr>
        <w:pStyle w:val="Geenafstand"/>
      </w:pPr>
      <w:r w:rsidRPr="00DB53DF">
        <w:t>Studiedag</w:t>
      </w:r>
    </w:p>
    <w:p w14:paraId="5F88A8AE" w14:textId="77777777" w:rsidR="002B2A88" w:rsidRPr="00DB53DF" w:rsidRDefault="002B2A88" w:rsidP="002B2A88">
      <w:pPr>
        <w:pStyle w:val="Geenafstand"/>
      </w:pPr>
    </w:p>
    <w:p w14:paraId="18BC046A" w14:textId="77777777" w:rsidR="002B2A88" w:rsidRPr="00DB53DF" w:rsidRDefault="002B2A88" w:rsidP="002B2A88">
      <w:pPr>
        <w:pStyle w:val="Geenafstand"/>
        <w:rPr>
          <w:b/>
          <w:bCs/>
        </w:rPr>
      </w:pPr>
      <w:r w:rsidRPr="00DB53DF">
        <w:rPr>
          <w:b/>
          <w:bCs/>
        </w:rPr>
        <w:t>Organisatie</w:t>
      </w:r>
    </w:p>
    <w:p w14:paraId="00020AE3"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Naam</w:t>
      </w:r>
      <w:r w:rsidRPr="00DB53DF">
        <w:rPr>
          <w:rFonts w:ascii="Calibri" w:hAnsi="Calibri" w:cs="Calibri"/>
        </w:rPr>
        <w:tab/>
      </w:r>
      <w:r w:rsidRPr="00DB53DF">
        <w:rPr>
          <w:rFonts w:ascii="Calibri" w:hAnsi="Calibri" w:cs="Calibri"/>
        </w:rPr>
        <w:tab/>
      </w:r>
      <w:r w:rsidRPr="00DB53DF">
        <w:rPr>
          <w:rFonts w:ascii="Calibri" w:hAnsi="Calibri" w:cs="Calibri"/>
        </w:rPr>
        <w:tab/>
        <w:t>Opdidakt Groep.</w:t>
      </w:r>
    </w:p>
    <w:p w14:paraId="696858AA"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ab/>
      </w:r>
      <w:r w:rsidRPr="00DB53DF">
        <w:rPr>
          <w:rFonts w:ascii="Calibri" w:hAnsi="Calibri" w:cs="Calibri"/>
        </w:rPr>
        <w:tab/>
      </w:r>
      <w:r w:rsidRPr="00DB53DF">
        <w:rPr>
          <w:rFonts w:ascii="Calibri" w:hAnsi="Calibri" w:cs="Calibri"/>
        </w:rPr>
        <w:tab/>
        <w:t>Opdidakt Groep bestaat uit Opdidakt, E-vizier en Praktijk van Waterschoot</w:t>
      </w:r>
    </w:p>
    <w:p w14:paraId="631E666C" w14:textId="77777777" w:rsidR="002B2A88" w:rsidRPr="00DB53DF" w:rsidRDefault="002B2A88" w:rsidP="002B2A88">
      <w:pPr>
        <w:spacing w:after="0" w:line="240" w:lineRule="auto"/>
        <w:ind w:left="2124" w:hanging="2124"/>
        <w:rPr>
          <w:rFonts w:ascii="Calibri" w:hAnsi="Calibri" w:cs="Calibri"/>
        </w:rPr>
      </w:pPr>
      <w:r w:rsidRPr="00DB53DF">
        <w:rPr>
          <w:rFonts w:ascii="Calibri" w:hAnsi="Calibri" w:cs="Calibri"/>
        </w:rPr>
        <w:t>Omschrijving</w:t>
      </w:r>
      <w:r w:rsidRPr="00DB53DF">
        <w:rPr>
          <w:rFonts w:ascii="Calibri" w:hAnsi="Calibri" w:cs="Calibri"/>
        </w:rPr>
        <w:tab/>
        <w:t xml:space="preserve">Opdidakt is een instelling voor dyslexiezorg, basis en specialistische GGZ en schoolbegeleiding.  </w:t>
      </w:r>
    </w:p>
    <w:p w14:paraId="204C1DD2" w14:textId="77777777" w:rsidR="002B2A88" w:rsidRPr="00DB53DF" w:rsidRDefault="002B2A88" w:rsidP="002B2A88">
      <w:pPr>
        <w:spacing w:after="0" w:line="240" w:lineRule="auto"/>
        <w:ind w:left="2124"/>
        <w:rPr>
          <w:rFonts w:ascii="Calibri" w:hAnsi="Calibri" w:cs="Calibri"/>
        </w:rPr>
      </w:pPr>
      <w:r w:rsidRPr="00DB53DF">
        <w:rPr>
          <w:rFonts w:ascii="Calibri" w:hAnsi="Calibri" w:cs="Calibri"/>
        </w:rPr>
        <w:t xml:space="preserve">Opdidakt heeft vestigingen in de provincie Noord-Brabant, Gelderland, Limburg, Flevoland, Utrecht, Zeeland, Zuid-Holland en Noord-Holland.  </w:t>
      </w:r>
    </w:p>
    <w:p w14:paraId="2320B9F0"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Bezoekadres</w:t>
      </w:r>
      <w:r w:rsidRPr="00DB53DF">
        <w:rPr>
          <w:rFonts w:ascii="Calibri" w:hAnsi="Calibri" w:cs="Calibri"/>
        </w:rPr>
        <w:tab/>
      </w:r>
      <w:r w:rsidRPr="00DB53DF">
        <w:rPr>
          <w:rFonts w:ascii="Calibri" w:hAnsi="Calibri" w:cs="Calibri"/>
        </w:rPr>
        <w:tab/>
      </w:r>
      <w:proofErr w:type="spellStart"/>
      <w:r w:rsidRPr="00DB53DF">
        <w:rPr>
          <w:rFonts w:ascii="Calibri" w:hAnsi="Calibri" w:cs="Calibri"/>
        </w:rPr>
        <w:t>Rompertsebaan</w:t>
      </w:r>
      <w:proofErr w:type="spellEnd"/>
      <w:r w:rsidRPr="00DB53DF">
        <w:rPr>
          <w:rFonts w:ascii="Calibri" w:hAnsi="Calibri" w:cs="Calibri"/>
        </w:rPr>
        <w:t xml:space="preserve"> 58, 5231 GT Den Bosch</w:t>
      </w:r>
    </w:p>
    <w:p w14:paraId="3989EBF4"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Postadres</w:t>
      </w:r>
      <w:r w:rsidRPr="00DB53DF">
        <w:rPr>
          <w:rFonts w:ascii="Calibri" w:hAnsi="Calibri" w:cs="Calibri"/>
        </w:rPr>
        <w:tab/>
      </w:r>
      <w:r w:rsidRPr="00DB53DF">
        <w:rPr>
          <w:rFonts w:ascii="Calibri" w:hAnsi="Calibri" w:cs="Calibri"/>
        </w:rPr>
        <w:tab/>
      </w:r>
      <w:proofErr w:type="spellStart"/>
      <w:r w:rsidRPr="00DB53DF">
        <w:rPr>
          <w:rFonts w:ascii="Calibri" w:hAnsi="Calibri" w:cs="Calibri"/>
        </w:rPr>
        <w:t>Rompertsebaan</w:t>
      </w:r>
      <w:proofErr w:type="spellEnd"/>
      <w:r w:rsidRPr="00DB53DF">
        <w:rPr>
          <w:rFonts w:ascii="Calibri" w:hAnsi="Calibri" w:cs="Calibri"/>
        </w:rPr>
        <w:t xml:space="preserve"> 58, 5231 GT Den Bosch</w:t>
      </w:r>
    </w:p>
    <w:p w14:paraId="7B2DB938"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Telefoonnr.</w:t>
      </w:r>
      <w:r w:rsidRPr="00DB53DF">
        <w:rPr>
          <w:rFonts w:ascii="Calibri" w:hAnsi="Calibri" w:cs="Calibri"/>
        </w:rPr>
        <w:tab/>
      </w:r>
      <w:r w:rsidRPr="00DB53DF">
        <w:rPr>
          <w:rFonts w:ascii="Calibri" w:hAnsi="Calibri" w:cs="Calibri"/>
        </w:rPr>
        <w:tab/>
        <w:t>073-6405000</w:t>
      </w:r>
    </w:p>
    <w:p w14:paraId="2427816C"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Emailadres</w:t>
      </w:r>
      <w:r w:rsidRPr="00DB53DF">
        <w:rPr>
          <w:rFonts w:ascii="Calibri" w:hAnsi="Calibri" w:cs="Calibri"/>
        </w:rPr>
        <w:tab/>
      </w:r>
      <w:r w:rsidRPr="00DB53DF">
        <w:rPr>
          <w:rFonts w:ascii="Calibri" w:hAnsi="Calibri" w:cs="Calibri"/>
        </w:rPr>
        <w:tab/>
      </w:r>
      <w:hyperlink r:id="rId5" w:history="1">
        <w:r w:rsidRPr="00DB53DF">
          <w:rPr>
            <w:rStyle w:val="Hyperlink"/>
            <w:rFonts w:ascii="Calibri" w:hAnsi="Calibri" w:cs="Calibri"/>
            <w:color w:val="auto"/>
            <w:u w:val="none"/>
          </w:rPr>
          <w:t>i.vermeulen@opdidakt.nl</w:t>
        </w:r>
      </w:hyperlink>
      <w:r w:rsidRPr="00DB53DF">
        <w:rPr>
          <w:rStyle w:val="Hyperlink"/>
          <w:rFonts w:ascii="Calibri" w:hAnsi="Calibri" w:cs="Calibri"/>
          <w:color w:val="auto"/>
        </w:rPr>
        <w:t xml:space="preserve"> </w:t>
      </w:r>
    </w:p>
    <w:p w14:paraId="1A9CCB40"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Website</w:t>
      </w:r>
      <w:r w:rsidRPr="00DB53DF">
        <w:rPr>
          <w:rFonts w:ascii="Calibri" w:hAnsi="Calibri" w:cs="Calibri"/>
        </w:rPr>
        <w:tab/>
      </w:r>
      <w:r w:rsidRPr="00DB53DF">
        <w:rPr>
          <w:rFonts w:ascii="Calibri" w:hAnsi="Calibri" w:cs="Calibri"/>
        </w:rPr>
        <w:tab/>
        <w:t>www.opdidakt.nl</w:t>
      </w:r>
    </w:p>
    <w:p w14:paraId="0C2E26E0" w14:textId="2CDD9AB4" w:rsidR="002B2A88" w:rsidRPr="00DB53DF" w:rsidRDefault="002B2A88" w:rsidP="002B2A88">
      <w:pPr>
        <w:spacing w:after="0" w:line="240" w:lineRule="auto"/>
        <w:jc w:val="both"/>
        <w:rPr>
          <w:rFonts w:ascii="Calibri" w:hAnsi="Calibri" w:cs="Calibri"/>
        </w:rPr>
      </w:pPr>
      <w:r w:rsidRPr="00DB53DF">
        <w:rPr>
          <w:rFonts w:ascii="Calibri" w:hAnsi="Calibri" w:cs="Calibri"/>
        </w:rPr>
        <w:t>Gecertificeerd bij</w:t>
      </w:r>
      <w:r w:rsidRPr="00DB53DF">
        <w:rPr>
          <w:rFonts w:ascii="Calibri" w:hAnsi="Calibri" w:cs="Calibri"/>
        </w:rPr>
        <w:tab/>
        <w:t xml:space="preserve">CRKBO (onder naam van E-vizier), </w:t>
      </w:r>
      <w:r w:rsidR="00A96820" w:rsidRPr="00DB53DF">
        <w:rPr>
          <w:rFonts w:ascii="Calibri" w:hAnsi="Calibri" w:cs="Calibri"/>
        </w:rPr>
        <w:t>Loyds</w:t>
      </w:r>
      <w:r w:rsidRPr="00DB53DF">
        <w:rPr>
          <w:rFonts w:ascii="Calibri" w:hAnsi="Calibri" w:cs="Calibri"/>
        </w:rPr>
        <w:t xml:space="preserve"> (ISO</w:t>
      </w:r>
      <w:r w:rsidR="00A96820" w:rsidRPr="00DB53DF">
        <w:rPr>
          <w:rFonts w:ascii="Calibri" w:hAnsi="Calibri" w:cs="Calibri"/>
        </w:rPr>
        <w:t>)</w:t>
      </w:r>
    </w:p>
    <w:p w14:paraId="619623EF" w14:textId="77777777" w:rsidR="002B2A88" w:rsidRPr="00DB53DF" w:rsidRDefault="002B2A88" w:rsidP="002B2A88">
      <w:pPr>
        <w:spacing w:after="0" w:line="240" w:lineRule="auto"/>
        <w:jc w:val="both"/>
        <w:rPr>
          <w:rFonts w:ascii="Calibri" w:hAnsi="Calibri" w:cs="Calibri"/>
        </w:rPr>
      </w:pPr>
    </w:p>
    <w:p w14:paraId="57ED6961" w14:textId="77777777" w:rsidR="002B2A88" w:rsidRPr="00DB53DF" w:rsidRDefault="002B2A88" w:rsidP="002B2A88">
      <w:pPr>
        <w:spacing w:after="0" w:line="240" w:lineRule="auto"/>
        <w:jc w:val="both"/>
        <w:rPr>
          <w:rFonts w:ascii="Calibri" w:hAnsi="Calibri" w:cs="Calibri"/>
          <w:b/>
          <w:bCs/>
        </w:rPr>
      </w:pPr>
      <w:r w:rsidRPr="00DB53DF">
        <w:rPr>
          <w:rFonts w:ascii="Calibri" w:hAnsi="Calibri" w:cs="Calibri"/>
          <w:b/>
          <w:bCs/>
        </w:rPr>
        <w:t>Doelgroep</w:t>
      </w:r>
    </w:p>
    <w:p w14:paraId="49F09B1C" w14:textId="77777777" w:rsidR="002B2A88" w:rsidRPr="00DB53DF" w:rsidRDefault="002B2A88" w:rsidP="002B2A88">
      <w:pPr>
        <w:spacing w:after="0" w:line="240" w:lineRule="auto"/>
        <w:jc w:val="both"/>
        <w:rPr>
          <w:rFonts w:ascii="Calibri" w:hAnsi="Calibri" w:cs="Calibri"/>
        </w:rPr>
      </w:pPr>
      <w:r w:rsidRPr="00DB53DF">
        <w:rPr>
          <w:rFonts w:ascii="Calibri" w:hAnsi="Calibri" w:cs="Calibri"/>
        </w:rPr>
        <w:t>Orthopedagogen, psychologen, gezondheidspsychologen en orthopedagoog-generalisten binnen het werkgebied van Opdidakt Groep (geestelijke gezondheidszorg en dyslexiezorg)</w:t>
      </w:r>
    </w:p>
    <w:p w14:paraId="2E7B5817" w14:textId="77777777" w:rsidR="002B2A88" w:rsidRPr="00DB53DF" w:rsidRDefault="002B2A88" w:rsidP="002B2A88">
      <w:pPr>
        <w:pStyle w:val="Geenafstand"/>
      </w:pPr>
    </w:p>
    <w:p w14:paraId="4CEF38CE" w14:textId="77777777" w:rsidR="002B2A88" w:rsidRPr="00313E82" w:rsidRDefault="002B2A88" w:rsidP="002B2A88">
      <w:pPr>
        <w:pStyle w:val="Geenafstand"/>
        <w:rPr>
          <w:b/>
          <w:bCs/>
        </w:rPr>
      </w:pPr>
      <w:r w:rsidRPr="00DB53DF">
        <w:rPr>
          <w:b/>
          <w:bCs/>
        </w:rPr>
        <w:t>Datums</w:t>
      </w:r>
    </w:p>
    <w:p w14:paraId="1063177F" w14:textId="73086B7F" w:rsidR="002B2A88" w:rsidRDefault="00DB53DF" w:rsidP="002B2A88">
      <w:pPr>
        <w:pStyle w:val="Geenafstand"/>
      </w:pPr>
      <w:r>
        <w:t>11 januari</w:t>
      </w:r>
      <w:r w:rsidR="002B2A88">
        <w:t xml:space="preserve"> van </w:t>
      </w:r>
      <w:r w:rsidR="00766390">
        <w:t>9.00u-</w:t>
      </w:r>
      <w:r>
        <w:t>16</w:t>
      </w:r>
      <w:r w:rsidR="00766390">
        <w:t>.00u</w:t>
      </w:r>
      <w:r w:rsidR="002B2A88">
        <w:t xml:space="preserve"> </w:t>
      </w:r>
    </w:p>
    <w:p w14:paraId="448922C0" w14:textId="77777777" w:rsidR="002B2A88" w:rsidRDefault="002B2A88" w:rsidP="002B2A88">
      <w:pPr>
        <w:pStyle w:val="Geenafstand"/>
      </w:pPr>
    </w:p>
    <w:p w14:paraId="5C0701C1" w14:textId="77777777" w:rsidR="002B2A88" w:rsidRPr="00313E82" w:rsidRDefault="002B2A88" w:rsidP="002B2A88">
      <w:pPr>
        <w:pStyle w:val="Geenafstand"/>
        <w:rPr>
          <w:b/>
          <w:bCs/>
        </w:rPr>
      </w:pPr>
      <w:r w:rsidRPr="00313E82">
        <w:rPr>
          <w:b/>
          <w:bCs/>
        </w:rPr>
        <w:t>Locatie</w:t>
      </w:r>
    </w:p>
    <w:p w14:paraId="13DB396F" w14:textId="466C8EB1" w:rsidR="002B2A88" w:rsidRDefault="00DB53DF" w:rsidP="002B2A88">
      <w:pPr>
        <w:pStyle w:val="Geenafstand"/>
      </w:pPr>
      <w:r>
        <w:t>Online workshop</w:t>
      </w:r>
    </w:p>
    <w:p w14:paraId="5C371583" w14:textId="77777777" w:rsidR="002B2A88" w:rsidRDefault="002B2A88" w:rsidP="002B2A88">
      <w:pPr>
        <w:pStyle w:val="Geenafstand"/>
      </w:pPr>
    </w:p>
    <w:p w14:paraId="484139A7" w14:textId="77777777" w:rsidR="002B2A88" w:rsidRPr="00DB53DF" w:rsidRDefault="002B2A88" w:rsidP="002B2A88">
      <w:pPr>
        <w:pStyle w:val="Geenafstand"/>
        <w:rPr>
          <w:b/>
          <w:bCs/>
        </w:rPr>
      </w:pPr>
      <w:r w:rsidRPr="00DB53DF">
        <w:rPr>
          <w:b/>
          <w:bCs/>
        </w:rPr>
        <w:t>Niveau</w:t>
      </w:r>
    </w:p>
    <w:p w14:paraId="094D8733" w14:textId="77777777" w:rsidR="002B2A88" w:rsidRPr="00DB53DF" w:rsidRDefault="002B2A88" w:rsidP="002B2A88">
      <w:pPr>
        <w:pStyle w:val="Geenafstand"/>
      </w:pPr>
      <w:r w:rsidRPr="00DB53DF">
        <w:t>Verdiepend</w:t>
      </w:r>
    </w:p>
    <w:p w14:paraId="7E486699" w14:textId="77777777" w:rsidR="002B2A88" w:rsidRPr="00DB53DF" w:rsidRDefault="002B2A88" w:rsidP="002B2A88">
      <w:pPr>
        <w:pStyle w:val="Geenafstand"/>
      </w:pPr>
    </w:p>
    <w:p w14:paraId="3A94E8D4" w14:textId="77777777" w:rsidR="002B2A88" w:rsidRPr="00DB53DF" w:rsidRDefault="002B2A88" w:rsidP="002B2A88">
      <w:pPr>
        <w:pStyle w:val="Geenafstand"/>
        <w:rPr>
          <w:b/>
          <w:bCs/>
        </w:rPr>
      </w:pPr>
      <w:r w:rsidRPr="00DB53DF">
        <w:rPr>
          <w:b/>
          <w:bCs/>
        </w:rPr>
        <w:t>Minimaal aantal deelnemers</w:t>
      </w:r>
    </w:p>
    <w:p w14:paraId="7DB4E08F" w14:textId="77777777" w:rsidR="002B2A88" w:rsidRPr="00DB53DF" w:rsidRDefault="002B2A88" w:rsidP="002B2A88">
      <w:pPr>
        <w:pStyle w:val="Geenafstand"/>
      </w:pPr>
      <w:r w:rsidRPr="00DB53DF">
        <w:t xml:space="preserve">80 </w:t>
      </w:r>
    </w:p>
    <w:p w14:paraId="1F17BC19" w14:textId="77777777" w:rsidR="002B2A88" w:rsidRPr="00DB53DF" w:rsidRDefault="002B2A88" w:rsidP="002B2A88">
      <w:pPr>
        <w:pStyle w:val="Geenafstand"/>
      </w:pPr>
    </w:p>
    <w:p w14:paraId="6C97BF28" w14:textId="77777777" w:rsidR="002B2A88" w:rsidRPr="00DB53DF" w:rsidRDefault="002B2A88" w:rsidP="002B2A88">
      <w:pPr>
        <w:pStyle w:val="Geenafstand"/>
        <w:rPr>
          <w:b/>
          <w:bCs/>
        </w:rPr>
      </w:pPr>
      <w:r w:rsidRPr="00DB53DF">
        <w:rPr>
          <w:b/>
          <w:bCs/>
        </w:rPr>
        <w:t>Maximaal aantal deelnemers</w:t>
      </w:r>
    </w:p>
    <w:p w14:paraId="148D4497" w14:textId="657FBE65" w:rsidR="002B2A88" w:rsidRPr="00DB53DF" w:rsidRDefault="00A96820" w:rsidP="002B2A88">
      <w:pPr>
        <w:pStyle w:val="Geenafstand"/>
      </w:pPr>
      <w:r w:rsidRPr="00DB53DF">
        <w:t>175</w:t>
      </w:r>
    </w:p>
    <w:p w14:paraId="0A8D0D6E" w14:textId="77777777" w:rsidR="002B2A88" w:rsidRPr="00DB53DF" w:rsidRDefault="002B2A88" w:rsidP="002B2A88">
      <w:pPr>
        <w:pStyle w:val="Geenafstand"/>
      </w:pPr>
    </w:p>
    <w:p w14:paraId="6048EDC1" w14:textId="77777777" w:rsidR="002B2A88" w:rsidRPr="00DB53DF" w:rsidRDefault="002B2A88" w:rsidP="002B2A88">
      <w:pPr>
        <w:pStyle w:val="Geenafstand"/>
        <w:rPr>
          <w:b/>
          <w:bCs/>
        </w:rPr>
      </w:pPr>
      <w:r w:rsidRPr="00DB53DF">
        <w:rPr>
          <w:b/>
          <w:bCs/>
        </w:rPr>
        <w:t>Aanwezigheidsplicht</w:t>
      </w:r>
    </w:p>
    <w:p w14:paraId="68D5F92D" w14:textId="77777777" w:rsidR="002B2A88" w:rsidRPr="00DB53DF" w:rsidRDefault="002B2A88" w:rsidP="002B2A88">
      <w:pPr>
        <w:pStyle w:val="Geenafstand"/>
      </w:pPr>
      <w:r w:rsidRPr="00DB53DF">
        <w:t xml:space="preserve">Ja </w:t>
      </w:r>
    </w:p>
    <w:p w14:paraId="73C51B0C" w14:textId="77777777" w:rsidR="002B2A88" w:rsidRPr="00DB53DF" w:rsidRDefault="002B2A88" w:rsidP="002B2A88">
      <w:pPr>
        <w:pStyle w:val="Geenafstand"/>
      </w:pPr>
    </w:p>
    <w:p w14:paraId="6BAB842F" w14:textId="77777777" w:rsidR="002B2A88" w:rsidRPr="00DB53DF" w:rsidRDefault="002B2A88" w:rsidP="002B2A88">
      <w:pPr>
        <w:pStyle w:val="Geenafstand"/>
        <w:rPr>
          <w:b/>
          <w:bCs/>
        </w:rPr>
      </w:pPr>
      <w:r w:rsidRPr="00DB53DF">
        <w:rPr>
          <w:b/>
          <w:bCs/>
        </w:rPr>
        <w:t>Inschrijfgeld per deelnemer</w:t>
      </w:r>
    </w:p>
    <w:p w14:paraId="2DFADD69" w14:textId="31404CE6" w:rsidR="002B2A88" w:rsidRPr="00DB53DF" w:rsidRDefault="002B2A88" w:rsidP="002B2A88">
      <w:pPr>
        <w:pStyle w:val="Geenafstand"/>
      </w:pPr>
      <w:r w:rsidRPr="00DB53DF">
        <w:t xml:space="preserve">€ </w:t>
      </w:r>
      <w:r w:rsidR="006F475F" w:rsidRPr="00DB53DF">
        <w:t>195,-</w:t>
      </w:r>
    </w:p>
    <w:p w14:paraId="0C0CD300" w14:textId="77777777" w:rsidR="002B2A88" w:rsidRPr="00DB53DF" w:rsidRDefault="002B2A88" w:rsidP="002B2A88">
      <w:pPr>
        <w:pStyle w:val="Geenafstand"/>
      </w:pPr>
    </w:p>
    <w:p w14:paraId="63074FE9" w14:textId="77777777" w:rsidR="002B2A88" w:rsidRPr="00DB53DF" w:rsidRDefault="002B2A88" w:rsidP="002B2A88">
      <w:pPr>
        <w:pStyle w:val="Geenafstand"/>
        <w:rPr>
          <w:b/>
          <w:bCs/>
        </w:rPr>
      </w:pPr>
      <w:r w:rsidRPr="00DB53DF">
        <w:rPr>
          <w:b/>
          <w:bCs/>
        </w:rPr>
        <w:t>Totaal aantal contacturen</w:t>
      </w:r>
    </w:p>
    <w:p w14:paraId="2AA45615" w14:textId="77777777" w:rsidR="002B2A88" w:rsidRPr="00DB53DF" w:rsidRDefault="002B2A88" w:rsidP="002B2A88">
      <w:pPr>
        <w:pStyle w:val="Geenafstand"/>
        <w:numPr>
          <w:ilvl w:val="0"/>
          <w:numId w:val="1"/>
        </w:numPr>
      </w:pPr>
      <w:r w:rsidRPr="00DB53DF">
        <w:t>Behandeling</w:t>
      </w:r>
    </w:p>
    <w:p w14:paraId="4465A345" w14:textId="77777777" w:rsidR="002B2A88" w:rsidRPr="00DB53DF" w:rsidRDefault="002B2A88" w:rsidP="002B2A88">
      <w:pPr>
        <w:pStyle w:val="Geenafstand"/>
      </w:pPr>
    </w:p>
    <w:p w14:paraId="0A35764C" w14:textId="77777777" w:rsidR="002B2A88" w:rsidRPr="00DB53DF" w:rsidRDefault="002B2A88" w:rsidP="002B2A88">
      <w:pPr>
        <w:pStyle w:val="Geenafstand"/>
        <w:rPr>
          <w:b/>
          <w:bCs/>
        </w:rPr>
      </w:pPr>
      <w:r w:rsidRPr="00DB53DF">
        <w:rPr>
          <w:b/>
          <w:bCs/>
        </w:rPr>
        <w:t>Wijze van kennisoverdracht</w:t>
      </w:r>
    </w:p>
    <w:p w14:paraId="4007E81F" w14:textId="2F56C232" w:rsidR="002B2A88" w:rsidRPr="00DB53DF" w:rsidRDefault="00213AAB" w:rsidP="002B2A88">
      <w:pPr>
        <w:pStyle w:val="Geenafstand"/>
      </w:pPr>
      <w:r w:rsidRPr="00DB53DF">
        <w:t>P</w:t>
      </w:r>
      <w:r w:rsidR="002B2A88" w:rsidRPr="00DB53DF">
        <w:t>resentaties</w:t>
      </w:r>
      <w:r w:rsidRPr="00DB53DF">
        <w:t>, lezen van literatuur</w:t>
      </w:r>
      <w:r w:rsidR="002B2A88" w:rsidRPr="00DB53DF">
        <w:t xml:space="preserve"> en persoonlijke reflectie</w:t>
      </w:r>
    </w:p>
    <w:p w14:paraId="0A60D50A" w14:textId="77777777" w:rsidR="002B2A88" w:rsidRPr="00DB53DF" w:rsidRDefault="002B2A88" w:rsidP="002B2A88">
      <w:pPr>
        <w:pStyle w:val="Geenafstand"/>
      </w:pPr>
    </w:p>
    <w:p w14:paraId="3FD9AA10" w14:textId="77777777" w:rsidR="002B2A88" w:rsidRPr="00DB53DF" w:rsidRDefault="002B2A88" w:rsidP="002B2A88">
      <w:pPr>
        <w:pStyle w:val="Geenafstand"/>
        <w:rPr>
          <w:b/>
          <w:bCs/>
        </w:rPr>
      </w:pPr>
      <w:r w:rsidRPr="00DB53DF">
        <w:rPr>
          <w:b/>
          <w:bCs/>
        </w:rPr>
        <w:t>Kennisniveau na afronding</w:t>
      </w:r>
    </w:p>
    <w:p w14:paraId="1C5E01F4" w14:textId="77777777" w:rsidR="002B2A88" w:rsidRPr="00DB53DF" w:rsidRDefault="002B2A88" w:rsidP="002B2A88">
      <w:pPr>
        <w:pStyle w:val="Geenafstand"/>
      </w:pPr>
      <w:proofErr w:type="spellStart"/>
      <w:r w:rsidRPr="00DB53DF">
        <w:t>Post-academisch</w:t>
      </w:r>
      <w:proofErr w:type="spellEnd"/>
    </w:p>
    <w:p w14:paraId="5D7DB4D2" w14:textId="77777777" w:rsidR="002B2A88" w:rsidRPr="00A96820" w:rsidRDefault="002B2A88" w:rsidP="002B2A88">
      <w:pPr>
        <w:pStyle w:val="Geenafstand"/>
        <w:rPr>
          <w:highlight w:val="yellow"/>
        </w:rPr>
      </w:pPr>
    </w:p>
    <w:p w14:paraId="3A8ECB8F" w14:textId="77777777" w:rsidR="002B2A88" w:rsidRPr="00DB53DF" w:rsidRDefault="002B2A88" w:rsidP="002B2A88">
      <w:pPr>
        <w:pStyle w:val="Geenafstand"/>
        <w:rPr>
          <w:b/>
          <w:bCs/>
        </w:rPr>
      </w:pPr>
      <w:r w:rsidRPr="00DB53DF">
        <w:rPr>
          <w:b/>
          <w:bCs/>
        </w:rPr>
        <w:t>Wijze van toetsing</w:t>
      </w:r>
    </w:p>
    <w:p w14:paraId="1323FCAD" w14:textId="77777777" w:rsidR="002B2A88" w:rsidRPr="00DB53DF" w:rsidRDefault="002B2A88" w:rsidP="002B2A88">
      <w:pPr>
        <w:pStyle w:val="Geenafstand"/>
      </w:pPr>
      <w:r w:rsidRPr="00DB53DF">
        <w:t>Geen toetsing, wel evaluatie</w:t>
      </w:r>
    </w:p>
    <w:p w14:paraId="66A13683" w14:textId="77777777" w:rsidR="002B2A88" w:rsidRPr="00DB53DF" w:rsidRDefault="002B2A88" w:rsidP="002B2A88">
      <w:pPr>
        <w:pStyle w:val="Geenafstand"/>
      </w:pPr>
    </w:p>
    <w:p w14:paraId="51B52C3C" w14:textId="77777777" w:rsidR="00036019" w:rsidRPr="00DB53DF" w:rsidRDefault="00036019" w:rsidP="00036019">
      <w:pPr>
        <w:pStyle w:val="Geenafstand"/>
        <w:rPr>
          <w:rFonts w:ascii="Calibri" w:hAnsi="Calibri" w:cs="Calibri"/>
          <w:b/>
        </w:rPr>
      </w:pPr>
      <w:r w:rsidRPr="00DB53DF">
        <w:rPr>
          <w:rFonts w:ascii="Calibri" w:hAnsi="Calibri" w:cs="Calibri"/>
          <w:b/>
        </w:rPr>
        <w:t>Na afloop</w:t>
      </w:r>
    </w:p>
    <w:p w14:paraId="2E6EE22C" w14:textId="77777777" w:rsidR="00036019" w:rsidRPr="00DB53DF" w:rsidRDefault="00036019" w:rsidP="00036019">
      <w:pPr>
        <w:pStyle w:val="Lijstalinea"/>
        <w:numPr>
          <w:ilvl w:val="0"/>
          <w:numId w:val="9"/>
        </w:numPr>
        <w:spacing w:line="240" w:lineRule="auto"/>
        <w:rPr>
          <w:rFonts w:ascii="Calibri" w:hAnsi="Calibri" w:cs="Calibri"/>
        </w:rPr>
      </w:pPr>
      <w:r w:rsidRPr="00DB53DF">
        <w:rPr>
          <w:rFonts w:ascii="Calibri" w:hAnsi="Calibri" w:cs="Calibri"/>
        </w:rPr>
        <w:t>Ontvangt de deelnemer een certificaat van deelname</w:t>
      </w:r>
    </w:p>
    <w:p w14:paraId="6EE78CCC" w14:textId="77777777" w:rsidR="00036019" w:rsidRPr="00DB53DF" w:rsidRDefault="00036019" w:rsidP="00036019">
      <w:pPr>
        <w:pStyle w:val="Lijstalinea"/>
        <w:numPr>
          <w:ilvl w:val="0"/>
          <w:numId w:val="9"/>
        </w:numPr>
        <w:spacing w:line="240" w:lineRule="auto"/>
        <w:rPr>
          <w:rFonts w:ascii="Calibri" w:hAnsi="Calibri" w:cs="Calibri"/>
        </w:rPr>
      </w:pPr>
      <w:r w:rsidRPr="00DB53DF">
        <w:rPr>
          <w:rFonts w:ascii="Calibri" w:hAnsi="Calibri" w:cs="Calibri"/>
        </w:rPr>
        <w:t xml:space="preserve">Is er een schriftelijke evaluatie </w:t>
      </w:r>
    </w:p>
    <w:p w14:paraId="44114DA5" w14:textId="77777777" w:rsidR="002B2A88" w:rsidRPr="00DB53DF" w:rsidRDefault="002B2A88" w:rsidP="002B2A88">
      <w:pPr>
        <w:pStyle w:val="Geenafstand"/>
        <w:rPr>
          <w:b/>
          <w:bCs/>
        </w:rPr>
      </w:pPr>
      <w:r w:rsidRPr="00DB53DF">
        <w:rPr>
          <w:b/>
          <w:bCs/>
        </w:rPr>
        <w:t>Accreditatie voor de gehele studiedag</w:t>
      </w:r>
    </w:p>
    <w:p w14:paraId="66DC7D31" w14:textId="77777777" w:rsidR="00D51471" w:rsidRPr="00DB53DF" w:rsidRDefault="00D51471"/>
    <w:p w14:paraId="33BBC13B" w14:textId="77777777" w:rsidR="00CB77B2" w:rsidRPr="00DB53DF" w:rsidRDefault="00CB77B2" w:rsidP="00CB77B2">
      <w:pPr>
        <w:spacing w:after="0" w:line="240" w:lineRule="auto"/>
        <w:rPr>
          <w:rFonts w:ascii="Calibri" w:eastAsia="Times New Roman" w:hAnsi="Calibri" w:cs="Calibri"/>
          <w:color w:val="FF0000"/>
          <w:lang w:eastAsia="nl-NL"/>
        </w:rPr>
      </w:pPr>
      <w:bookmarkStart w:id="1" w:name="_Hlk19528739"/>
      <w:r w:rsidRPr="00DB53DF">
        <w:rPr>
          <w:rFonts w:ascii="Calibri" w:eastAsia="Times New Roman" w:hAnsi="Calibri" w:cs="Calibri"/>
          <w:b/>
          <w:bCs/>
          <w:lang w:eastAsia="nl-NL"/>
        </w:rPr>
        <w:t>Algemene inleiding</w:t>
      </w:r>
      <w:r w:rsidRPr="00DB53DF">
        <w:rPr>
          <w:rFonts w:ascii="Calibri" w:eastAsia="Times New Roman" w:hAnsi="Calibri" w:cs="Calibri"/>
          <w:lang w:eastAsia="nl-NL"/>
        </w:rPr>
        <w:t xml:space="preserve"> over de studiedag </w:t>
      </w:r>
    </w:p>
    <w:p w14:paraId="44F0B4A6" w14:textId="74C8D3A2" w:rsidR="00CB77B2" w:rsidRDefault="00CB77B2" w:rsidP="00CB77B2">
      <w:pPr>
        <w:spacing w:after="0" w:line="240" w:lineRule="auto"/>
        <w:jc w:val="both"/>
        <w:rPr>
          <w:rFonts w:ascii="Calibri" w:eastAsia="Times New Roman" w:hAnsi="Calibri" w:cs="Calibri"/>
          <w:lang w:eastAsia="nl-NL"/>
        </w:rPr>
      </w:pPr>
      <w:bookmarkStart w:id="2" w:name="_Hlk19528230"/>
      <w:bookmarkEnd w:id="1"/>
      <w:r w:rsidRPr="00DB53DF">
        <w:rPr>
          <w:rFonts w:ascii="Calibri" w:eastAsia="Times New Roman" w:hAnsi="Calibri" w:cs="Calibri"/>
          <w:lang w:eastAsia="nl-NL"/>
        </w:rPr>
        <w:t xml:space="preserve">Deze studiedag is bedoeld voor professionals die dagelijks met diagnostiek en behandeling van cliënten bezig zijn. Het werken in de GGZ en </w:t>
      </w:r>
      <w:r w:rsidR="00144152" w:rsidRPr="00DB53DF">
        <w:t xml:space="preserve">leerproblematiekensector </w:t>
      </w:r>
      <w:r w:rsidRPr="00DB53DF">
        <w:rPr>
          <w:rFonts w:ascii="Calibri" w:eastAsia="Times New Roman" w:hAnsi="Calibri" w:cs="Calibri"/>
          <w:lang w:eastAsia="nl-NL"/>
        </w:rPr>
        <w:t>vraagt om continue ontwikkeling en bijscholing van kennis en vaardigheden. Deze studiedag heeft dan ook als doel om de professionaliteit te vergroten en daarmee de kwaliteit van de dienstverlening op een hoog peil te houden.</w:t>
      </w:r>
      <w:r w:rsidRPr="00967074">
        <w:rPr>
          <w:rFonts w:ascii="Calibri" w:eastAsia="Times New Roman" w:hAnsi="Calibri" w:cs="Calibri"/>
          <w:lang w:eastAsia="nl-NL"/>
        </w:rPr>
        <w:t xml:space="preserve"> </w:t>
      </w:r>
    </w:p>
    <w:p w14:paraId="576BDD6B" w14:textId="601A3D8B" w:rsidR="00DB53DF" w:rsidRDefault="00DB53DF" w:rsidP="00CB77B2">
      <w:pPr>
        <w:spacing w:after="0" w:line="240" w:lineRule="auto"/>
        <w:jc w:val="both"/>
        <w:rPr>
          <w:rFonts w:ascii="Calibri" w:eastAsia="Times New Roman" w:hAnsi="Calibri" w:cs="Calibri"/>
          <w:lang w:eastAsia="nl-NL"/>
        </w:rPr>
      </w:pPr>
    </w:p>
    <w:p w14:paraId="614F1154" w14:textId="1D50E926" w:rsidR="00CB77B2" w:rsidRDefault="00D81BA9" w:rsidP="00CB77B2">
      <w:pPr>
        <w:spacing w:after="0" w:line="240" w:lineRule="auto"/>
        <w:jc w:val="both"/>
        <w:rPr>
          <w:rFonts w:ascii="Calibri" w:eastAsia="Times New Roman" w:hAnsi="Calibri" w:cs="Calibri"/>
          <w:lang w:eastAsia="nl-NL"/>
        </w:rPr>
      </w:pPr>
      <w:r w:rsidRPr="00D81BA9">
        <w:rPr>
          <w:rFonts w:ascii="Calibri" w:eastAsia="Times New Roman" w:hAnsi="Calibri" w:cs="Calibri"/>
          <w:lang w:eastAsia="nl-NL"/>
        </w:rPr>
        <w:t>Cognitieve Gedragstherapie is een behandelmethode waarvan in gecontroleerd onderzoek in ruime mate effectiviteit is aangetoond. Effectiviteit is daarbij aangetoond voor tal van mentale klachten en stoornissen en voor kinderen en jongeren in verschillende leeftijden. Met deze studiedag maken cursisten kennis met de werkzame elementen van cognitieve therapie. Dit gebeurt door levendige oefeningen “aan den lijve”, door demonstraties en door er zelf mee te oefenen in rollenspellen. Waarmee deelnemers aan het eind van de dag beter in staat zijn om denkfouten op te sporen en deze om te vormen naar meer reële opvattingen.</w:t>
      </w:r>
    </w:p>
    <w:p w14:paraId="440D0F00" w14:textId="77777777" w:rsidR="00D81BA9" w:rsidRDefault="00D81BA9" w:rsidP="00CB77B2">
      <w:pPr>
        <w:spacing w:after="0" w:line="240" w:lineRule="auto"/>
        <w:jc w:val="both"/>
        <w:rPr>
          <w:rFonts w:ascii="Calibri" w:eastAsia="Times New Roman" w:hAnsi="Calibri" w:cs="Calibri"/>
          <w:lang w:eastAsia="nl-NL"/>
        </w:rPr>
      </w:pPr>
    </w:p>
    <w:p w14:paraId="433C93BA" w14:textId="36FE9F27" w:rsidR="00DB53DF" w:rsidRDefault="00DB53DF" w:rsidP="00CB77B2">
      <w:pPr>
        <w:spacing w:after="0" w:line="240" w:lineRule="auto"/>
        <w:jc w:val="both"/>
        <w:rPr>
          <w:rFonts w:ascii="Calibri" w:eastAsia="Times New Roman" w:hAnsi="Calibri" w:cs="Calibri"/>
          <w:b/>
          <w:bCs/>
          <w:lang w:eastAsia="nl-NL"/>
        </w:rPr>
      </w:pPr>
      <w:bookmarkStart w:id="3" w:name="_Hlk19528760"/>
      <w:r w:rsidRPr="00D81BA9">
        <w:rPr>
          <w:rFonts w:ascii="Calibri" w:eastAsia="Times New Roman" w:hAnsi="Calibri" w:cs="Calibri"/>
          <w:b/>
          <w:bCs/>
          <w:lang w:eastAsia="nl-NL"/>
        </w:rPr>
        <w:t>Voorbereiding (1.5 uur)</w:t>
      </w:r>
    </w:p>
    <w:p w14:paraId="584429FC" w14:textId="77777777" w:rsidR="00D81BA9" w:rsidRPr="00D81BA9" w:rsidRDefault="00D81BA9" w:rsidP="00D81BA9">
      <w:pPr>
        <w:spacing w:after="0" w:line="240" w:lineRule="auto"/>
        <w:jc w:val="both"/>
        <w:rPr>
          <w:rFonts w:ascii="Calibri" w:eastAsia="Times New Roman" w:hAnsi="Calibri" w:cs="Calibri"/>
          <w:bCs/>
          <w:lang w:eastAsia="nl-NL"/>
        </w:rPr>
      </w:pPr>
      <w:proofErr w:type="spellStart"/>
      <w:r w:rsidRPr="00D81BA9">
        <w:rPr>
          <w:rFonts w:ascii="Calibri" w:eastAsia="Times New Roman" w:hAnsi="Calibri" w:cs="Calibri"/>
          <w:bCs/>
          <w:lang w:eastAsia="nl-NL"/>
        </w:rPr>
        <w:t>Stallard</w:t>
      </w:r>
      <w:proofErr w:type="spellEnd"/>
      <w:r w:rsidRPr="00D81BA9">
        <w:rPr>
          <w:rFonts w:ascii="Calibri" w:eastAsia="Times New Roman" w:hAnsi="Calibri" w:cs="Calibri"/>
          <w:bCs/>
          <w:lang w:eastAsia="nl-NL"/>
        </w:rPr>
        <w:t xml:space="preserve">, P. (2009). Denk je Goed voel je goed, Cognitieve gedragstherapie voor kinderen en jongeren, behandelwijzer, hoofdstuk 1 en 2, p. 13-43. Amsterdam: Uitgeverij </w:t>
      </w:r>
      <w:proofErr w:type="spellStart"/>
      <w:r w:rsidRPr="00D81BA9">
        <w:rPr>
          <w:rFonts w:ascii="Calibri" w:eastAsia="Times New Roman" w:hAnsi="Calibri" w:cs="Calibri"/>
          <w:bCs/>
          <w:lang w:eastAsia="nl-NL"/>
        </w:rPr>
        <w:t>Nieuwezijds</w:t>
      </w:r>
      <w:proofErr w:type="spellEnd"/>
      <w:r w:rsidRPr="00D81BA9">
        <w:rPr>
          <w:rFonts w:ascii="Calibri" w:eastAsia="Times New Roman" w:hAnsi="Calibri" w:cs="Calibri"/>
          <w:bCs/>
          <w:lang w:eastAsia="nl-NL"/>
        </w:rPr>
        <w:t>. 9789057122316.</w:t>
      </w:r>
    </w:p>
    <w:p w14:paraId="04330170" w14:textId="3AF6EF33" w:rsidR="00DB53DF" w:rsidRPr="00D81BA9" w:rsidRDefault="00D81BA9" w:rsidP="00D81BA9">
      <w:pPr>
        <w:spacing w:after="0" w:line="240" w:lineRule="auto"/>
        <w:jc w:val="both"/>
        <w:rPr>
          <w:rFonts w:ascii="Calibri" w:eastAsia="Times New Roman" w:hAnsi="Calibri" w:cs="Calibri"/>
          <w:bCs/>
          <w:lang w:eastAsia="nl-NL"/>
        </w:rPr>
      </w:pPr>
      <w:r w:rsidRPr="00D81BA9">
        <w:rPr>
          <w:rFonts w:ascii="Calibri" w:eastAsia="Times New Roman" w:hAnsi="Calibri" w:cs="Calibri"/>
          <w:bCs/>
          <w:lang w:eastAsia="nl-NL"/>
        </w:rPr>
        <w:t>In totaal dus 31 pagina’s.</w:t>
      </w:r>
    </w:p>
    <w:p w14:paraId="2E4354F7" w14:textId="77777777" w:rsidR="00D81BA9" w:rsidRDefault="00D81BA9" w:rsidP="00D81BA9">
      <w:pPr>
        <w:spacing w:after="0" w:line="240" w:lineRule="auto"/>
        <w:jc w:val="both"/>
        <w:rPr>
          <w:rFonts w:ascii="Calibri" w:eastAsia="Times New Roman" w:hAnsi="Calibri" w:cs="Calibri"/>
          <w:b/>
          <w:bCs/>
          <w:lang w:eastAsia="nl-NL"/>
        </w:rPr>
      </w:pPr>
      <w:bookmarkStart w:id="4" w:name="_GoBack"/>
      <w:bookmarkEnd w:id="4"/>
    </w:p>
    <w:p w14:paraId="1658397A" w14:textId="3D6ABF60" w:rsidR="00681CF6" w:rsidRPr="00DB53DF" w:rsidRDefault="00CB77B2" w:rsidP="00CB77B2">
      <w:pPr>
        <w:spacing w:after="0" w:line="240" w:lineRule="auto"/>
        <w:jc w:val="both"/>
        <w:rPr>
          <w:rFonts w:ascii="Calibri" w:eastAsia="Times New Roman" w:hAnsi="Calibri" w:cs="Calibri"/>
          <w:b/>
          <w:bCs/>
          <w:lang w:eastAsia="nl-NL"/>
        </w:rPr>
      </w:pPr>
      <w:r w:rsidRPr="00DB53DF">
        <w:rPr>
          <w:rFonts w:ascii="Calibri" w:eastAsia="Times New Roman" w:hAnsi="Calibri" w:cs="Calibri"/>
          <w:b/>
          <w:bCs/>
          <w:lang w:eastAsia="nl-NL"/>
        </w:rPr>
        <w:t>Ochtendprogramma</w:t>
      </w:r>
      <w:r w:rsidR="00681CF6" w:rsidRPr="00DB53DF">
        <w:rPr>
          <w:rFonts w:ascii="Calibri" w:eastAsia="Times New Roman" w:hAnsi="Calibri" w:cs="Calibri"/>
          <w:b/>
          <w:bCs/>
          <w:lang w:eastAsia="nl-NL"/>
        </w:rPr>
        <w:t xml:space="preserve"> </w:t>
      </w:r>
      <w:bookmarkStart w:id="5" w:name="_Hlk21419653"/>
      <w:r w:rsidR="00681CF6" w:rsidRPr="00DB53DF">
        <w:rPr>
          <w:rFonts w:ascii="Calibri" w:eastAsia="Times New Roman" w:hAnsi="Calibri" w:cs="Calibri"/>
          <w:b/>
          <w:bCs/>
          <w:lang w:eastAsia="nl-NL"/>
        </w:rPr>
        <w:t>(</w:t>
      </w:r>
      <w:r w:rsidR="00DB53DF" w:rsidRPr="00DB53DF">
        <w:rPr>
          <w:rFonts w:ascii="Calibri" w:eastAsia="Times New Roman" w:hAnsi="Calibri" w:cs="Calibri"/>
          <w:b/>
          <w:bCs/>
          <w:lang w:eastAsia="nl-NL"/>
        </w:rPr>
        <w:t>4,5</w:t>
      </w:r>
      <w:r w:rsidR="00681CF6" w:rsidRPr="00DB53DF">
        <w:rPr>
          <w:rFonts w:ascii="Calibri" w:eastAsia="Times New Roman" w:hAnsi="Calibri" w:cs="Calibri"/>
          <w:b/>
          <w:bCs/>
          <w:lang w:eastAsia="nl-NL"/>
        </w:rPr>
        <w:t xml:space="preserve"> uur)</w:t>
      </w:r>
    </w:p>
    <w:p w14:paraId="3158B93B" w14:textId="1FE8459B" w:rsidR="00CB77B2" w:rsidRPr="00CB77B2" w:rsidRDefault="00681CF6" w:rsidP="00CB77B2">
      <w:pPr>
        <w:spacing w:after="0" w:line="240" w:lineRule="auto"/>
        <w:jc w:val="both"/>
        <w:rPr>
          <w:rFonts w:ascii="Calibri" w:eastAsia="Times New Roman" w:hAnsi="Calibri" w:cs="Calibri"/>
          <w:b/>
          <w:bCs/>
          <w:lang w:eastAsia="nl-NL"/>
        </w:rPr>
      </w:pPr>
      <w:r w:rsidRPr="00DB53DF">
        <w:rPr>
          <w:rFonts w:ascii="Calibri" w:eastAsia="Times New Roman" w:hAnsi="Calibri" w:cs="Calibri"/>
          <w:b/>
          <w:bCs/>
          <w:lang w:eastAsia="nl-NL"/>
        </w:rPr>
        <w:t>Duur</w:t>
      </w:r>
      <w:r w:rsidR="00DB53DF" w:rsidRPr="00DB53DF">
        <w:rPr>
          <w:rFonts w:ascii="Calibri" w:eastAsia="Times New Roman" w:hAnsi="Calibri" w:cs="Calibri"/>
          <w:b/>
          <w:bCs/>
          <w:lang w:eastAsia="nl-NL"/>
        </w:rPr>
        <w:t>: 9.00-13.3</w:t>
      </w:r>
      <w:r w:rsidRPr="00DB53DF">
        <w:rPr>
          <w:rFonts w:ascii="Calibri" w:eastAsia="Times New Roman" w:hAnsi="Calibri" w:cs="Calibri"/>
          <w:b/>
          <w:bCs/>
          <w:lang w:eastAsia="nl-NL"/>
        </w:rPr>
        <w:t>0u, incl</w:t>
      </w:r>
      <w:r w:rsidR="000316A5" w:rsidRPr="00DB53DF">
        <w:rPr>
          <w:rFonts w:ascii="Calibri" w:eastAsia="Times New Roman" w:hAnsi="Calibri" w:cs="Calibri"/>
          <w:b/>
          <w:bCs/>
          <w:lang w:eastAsia="nl-NL"/>
        </w:rPr>
        <w:t>.</w:t>
      </w:r>
      <w:r w:rsidRPr="00DB53DF">
        <w:rPr>
          <w:rFonts w:ascii="Calibri" w:eastAsia="Times New Roman" w:hAnsi="Calibri" w:cs="Calibri"/>
          <w:b/>
          <w:bCs/>
          <w:lang w:eastAsia="nl-NL"/>
        </w:rPr>
        <w:t xml:space="preserve"> pauze van </w:t>
      </w:r>
      <w:r w:rsidR="00DB53DF" w:rsidRPr="00DB53DF">
        <w:rPr>
          <w:rFonts w:ascii="Calibri" w:eastAsia="Times New Roman" w:hAnsi="Calibri" w:cs="Calibri"/>
          <w:b/>
          <w:bCs/>
          <w:lang w:eastAsia="nl-NL"/>
        </w:rPr>
        <w:t>60</w:t>
      </w:r>
      <w:r w:rsidRPr="00DB53DF">
        <w:rPr>
          <w:rFonts w:ascii="Calibri" w:eastAsia="Times New Roman" w:hAnsi="Calibri" w:cs="Calibri"/>
          <w:b/>
          <w:bCs/>
          <w:lang w:eastAsia="nl-NL"/>
        </w:rPr>
        <w:t xml:space="preserve"> min</w:t>
      </w:r>
    </w:p>
    <w:bookmarkEnd w:id="3"/>
    <w:bookmarkEnd w:id="5"/>
    <w:bookmarkEnd w:id="2"/>
    <w:p w14:paraId="6293E6AD"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9.00 – 9.15 uur: Welkom en introductie in het programma.</w:t>
      </w:r>
    </w:p>
    <w:p w14:paraId="5F055AC1"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9.15 – 10.00 uur: Toelichting op de methode Cognitieve Therapie middels het inventariseren en uitdagen van gedachten.</w:t>
      </w:r>
    </w:p>
    <w:p w14:paraId="6B778B22"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10.00-10.30 uur: Uitwisseling in drie- of viertallen over eigen ervaringen met deze methode.</w:t>
      </w:r>
    </w:p>
    <w:p w14:paraId="64217C34"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10.30-10.45 uur: Koffiepauze.</w:t>
      </w:r>
    </w:p>
    <w:p w14:paraId="73A6C39C"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10.45-11.00 uur: Inventariseren en behandelen vragen die uit de uitwisseling naar voren zijn gekomen.</w:t>
      </w:r>
    </w:p>
    <w:p w14:paraId="5FAB2704" w14:textId="77777777" w:rsidR="00DB53DF" w:rsidRPr="00DB53D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11.00-11.45 uur: Invullen GGGG-schema met gebruikmaking van spelvormen.</w:t>
      </w:r>
    </w:p>
    <w:p w14:paraId="7866BEDC" w14:textId="718AF01D" w:rsidR="0054371F" w:rsidRDefault="00DB53DF" w:rsidP="00DB53DF">
      <w:pPr>
        <w:pStyle w:val="Geenafstand"/>
        <w:rPr>
          <w:rFonts w:ascii="Calibri" w:eastAsia="Times New Roman" w:hAnsi="Calibri" w:cs="Calibri"/>
          <w:lang w:eastAsia="nl-NL"/>
        </w:rPr>
      </w:pPr>
      <w:r w:rsidRPr="00DB53DF">
        <w:rPr>
          <w:rFonts w:ascii="Calibri" w:eastAsia="Times New Roman" w:hAnsi="Calibri" w:cs="Calibri"/>
          <w:lang w:eastAsia="nl-NL"/>
        </w:rPr>
        <w:t>11.45-12.30 uur: In tweetallen in rollenspel oefenen met het invullen van het GGGG-schema.</w:t>
      </w:r>
    </w:p>
    <w:p w14:paraId="4C05C7A1" w14:textId="77777777" w:rsidR="00DB53DF" w:rsidRDefault="00DB53DF" w:rsidP="00DB53DF">
      <w:r>
        <w:t>12.30-13.30 uur: Lunchpauze.</w:t>
      </w:r>
    </w:p>
    <w:p w14:paraId="7A2A69F0" w14:textId="77777777" w:rsidR="00DB53DF" w:rsidRDefault="00DB53DF" w:rsidP="00DB53DF">
      <w:pPr>
        <w:pStyle w:val="Geenafstand"/>
      </w:pPr>
    </w:p>
    <w:p w14:paraId="1BC28F98" w14:textId="5253D2BF" w:rsidR="00CB77B2" w:rsidRDefault="00CB77B2" w:rsidP="00CB77B2">
      <w:pPr>
        <w:pStyle w:val="Geenafstand"/>
        <w:rPr>
          <w:b/>
          <w:bCs/>
        </w:rPr>
      </w:pPr>
      <w:bookmarkStart w:id="6" w:name="_Hlk19528727"/>
      <w:r w:rsidRPr="00CB77B2">
        <w:rPr>
          <w:b/>
          <w:bCs/>
        </w:rPr>
        <w:t>Middagprogramma</w:t>
      </w:r>
      <w:r w:rsidR="00681CF6">
        <w:rPr>
          <w:b/>
          <w:bCs/>
        </w:rPr>
        <w:t xml:space="preserve"> </w:t>
      </w:r>
      <w:bookmarkStart w:id="7" w:name="_Hlk21419641"/>
      <w:r w:rsidR="00DB53DF">
        <w:rPr>
          <w:b/>
          <w:bCs/>
        </w:rPr>
        <w:t>(2,5</w:t>
      </w:r>
      <w:r w:rsidR="00681CF6">
        <w:rPr>
          <w:b/>
          <w:bCs/>
        </w:rPr>
        <w:t xml:space="preserve"> uur)</w:t>
      </w:r>
    </w:p>
    <w:p w14:paraId="14AD1B86" w14:textId="143D2C20" w:rsidR="00681CF6" w:rsidRPr="00CB77B2" w:rsidRDefault="00681CF6" w:rsidP="00CB77B2">
      <w:pPr>
        <w:pStyle w:val="Geenafstand"/>
        <w:rPr>
          <w:b/>
          <w:bCs/>
        </w:rPr>
      </w:pPr>
      <w:r>
        <w:rPr>
          <w:b/>
          <w:bCs/>
        </w:rPr>
        <w:t xml:space="preserve">Duur: 13.30u-15.00u </w:t>
      </w:r>
      <w:r w:rsidR="00DB53DF">
        <w:rPr>
          <w:b/>
          <w:bCs/>
        </w:rPr>
        <w:t>en 15.15u-16</w:t>
      </w:r>
      <w:r>
        <w:rPr>
          <w:b/>
          <w:bCs/>
        </w:rPr>
        <w:t>.00u</w:t>
      </w:r>
    </w:p>
    <w:bookmarkEnd w:id="6"/>
    <w:bookmarkEnd w:id="7"/>
    <w:p w14:paraId="4AA50CA4" w14:textId="02B3968E" w:rsidR="00CB77B2" w:rsidRDefault="00DB53DF" w:rsidP="00DB53DF">
      <w:r>
        <w:t>13.30-14.00 uur: Afhandelen vragen die uit het rollenspel naar voren zijn gekomen.</w:t>
      </w:r>
      <w:r>
        <w:br/>
        <w:t>14.00-15.00 uur: Onderzoeken van gedachten middels de rechtbank-metafoor: toelichting en demonstratie.</w:t>
      </w:r>
      <w:r>
        <w:br/>
        <w:t>15.00-15.15 uur: Theepauze.</w:t>
      </w:r>
      <w:r>
        <w:br/>
        <w:t>15.15-16.00 uur: In tweetallen in rollenspel oefenen met het toepassen van de rechtbank-metafoor.</w:t>
      </w:r>
    </w:p>
    <w:sectPr w:rsidR="00CB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6DB"/>
    <w:multiLevelType w:val="hybridMultilevel"/>
    <w:tmpl w:val="FD204898"/>
    <w:lvl w:ilvl="0" w:tplc="20364024">
      <w:start w:val="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87682"/>
    <w:multiLevelType w:val="hybridMultilevel"/>
    <w:tmpl w:val="31E8113E"/>
    <w:lvl w:ilvl="0" w:tplc="04130003">
      <w:start w:val="1"/>
      <w:numFmt w:val="bullet"/>
      <w:lvlText w:val="o"/>
      <w:lvlJc w:val="left"/>
      <w:pPr>
        <w:ind w:left="1260" w:hanging="360"/>
      </w:pPr>
      <w:rPr>
        <w:rFonts w:ascii="Courier New" w:hAnsi="Courier New" w:cs="Courier New"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2" w15:restartNumberingAfterBreak="0">
    <w:nsid w:val="0ADF4A3E"/>
    <w:multiLevelType w:val="multilevel"/>
    <w:tmpl w:val="BBBA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A4354"/>
    <w:multiLevelType w:val="hybridMultilevel"/>
    <w:tmpl w:val="F76A4C0C"/>
    <w:lvl w:ilvl="0" w:tplc="7294FDBE">
      <w:numFmt w:val="bullet"/>
      <w:lvlText w:val="-"/>
      <w:lvlJc w:val="left"/>
      <w:pPr>
        <w:ind w:left="720" w:hanging="360"/>
      </w:pPr>
      <w:rPr>
        <w:rFonts w:ascii="Calibri" w:eastAsia="Calibr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68D6297"/>
    <w:multiLevelType w:val="multilevel"/>
    <w:tmpl w:val="15360712"/>
    <w:lvl w:ilvl="0">
      <w:start w:val="1"/>
      <w:numFmt w:val="bullet"/>
      <w:lvlText w:val="o"/>
      <w:lvlJc w:val="left"/>
      <w:pPr>
        <w:tabs>
          <w:tab w:val="num" w:pos="900"/>
        </w:tabs>
        <w:ind w:left="900" w:hanging="360"/>
      </w:pPr>
      <w:rPr>
        <w:rFonts w:ascii="Courier New" w:hAnsi="Courier New" w:cs="Courier New"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o"/>
      <w:lvlJc w:val="left"/>
      <w:pPr>
        <w:tabs>
          <w:tab w:val="num" w:pos="2340"/>
        </w:tabs>
        <w:ind w:left="2340" w:hanging="360"/>
      </w:pPr>
      <w:rPr>
        <w:rFonts w:ascii="Courier New" w:hAnsi="Courier New" w:hint="default"/>
        <w:sz w:val="20"/>
      </w:rPr>
    </w:lvl>
    <w:lvl w:ilvl="3" w:tentative="1">
      <w:start w:val="1"/>
      <w:numFmt w:val="bullet"/>
      <w:lvlText w:val="o"/>
      <w:lvlJc w:val="left"/>
      <w:pPr>
        <w:tabs>
          <w:tab w:val="num" w:pos="3060"/>
        </w:tabs>
        <w:ind w:left="3060" w:hanging="360"/>
      </w:pPr>
      <w:rPr>
        <w:rFonts w:ascii="Courier New" w:hAnsi="Courier New" w:hint="default"/>
        <w:sz w:val="20"/>
      </w:rPr>
    </w:lvl>
    <w:lvl w:ilvl="4" w:tentative="1">
      <w:start w:val="1"/>
      <w:numFmt w:val="bullet"/>
      <w:lvlText w:val="o"/>
      <w:lvlJc w:val="left"/>
      <w:pPr>
        <w:tabs>
          <w:tab w:val="num" w:pos="3780"/>
        </w:tabs>
        <w:ind w:left="3780" w:hanging="360"/>
      </w:pPr>
      <w:rPr>
        <w:rFonts w:ascii="Courier New" w:hAnsi="Courier New" w:hint="default"/>
        <w:sz w:val="20"/>
      </w:rPr>
    </w:lvl>
    <w:lvl w:ilvl="5" w:tentative="1">
      <w:start w:val="1"/>
      <w:numFmt w:val="bullet"/>
      <w:lvlText w:val="o"/>
      <w:lvlJc w:val="left"/>
      <w:pPr>
        <w:tabs>
          <w:tab w:val="num" w:pos="4500"/>
        </w:tabs>
        <w:ind w:left="4500" w:hanging="360"/>
      </w:pPr>
      <w:rPr>
        <w:rFonts w:ascii="Courier New" w:hAnsi="Courier New" w:hint="default"/>
        <w:sz w:val="20"/>
      </w:rPr>
    </w:lvl>
    <w:lvl w:ilvl="6" w:tentative="1">
      <w:start w:val="1"/>
      <w:numFmt w:val="bullet"/>
      <w:lvlText w:val="o"/>
      <w:lvlJc w:val="left"/>
      <w:pPr>
        <w:tabs>
          <w:tab w:val="num" w:pos="5220"/>
        </w:tabs>
        <w:ind w:left="5220" w:hanging="360"/>
      </w:pPr>
      <w:rPr>
        <w:rFonts w:ascii="Courier New" w:hAnsi="Courier New" w:hint="default"/>
        <w:sz w:val="20"/>
      </w:rPr>
    </w:lvl>
    <w:lvl w:ilvl="7" w:tentative="1">
      <w:start w:val="1"/>
      <w:numFmt w:val="bullet"/>
      <w:lvlText w:val="o"/>
      <w:lvlJc w:val="left"/>
      <w:pPr>
        <w:tabs>
          <w:tab w:val="num" w:pos="5940"/>
        </w:tabs>
        <w:ind w:left="5940" w:hanging="360"/>
      </w:pPr>
      <w:rPr>
        <w:rFonts w:ascii="Courier New" w:hAnsi="Courier New" w:hint="default"/>
        <w:sz w:val="20"/>
      </w:rPr>
    </w:lvl>
    <w:lvl w:ilvl="8" w:tentative="1">
      <w:start w:val="1"/>
      <w:numFmt w:val="bullet"/>
      <w:lvlText w:val="o"/>
      <w:lvlJc w:val="left"/>
      <w:pPr>
        <w:tabs>
          <w:tab w:val="num" w:pos="6660"/>
        </w:tabs>
        <w:ind w:left="6660" w:hanging="360"/>
      </w:pPr>
      <w:rPr>
        <w:rFonts w:ascii="Courier New" w:hAnsi="Courier New" w:hint="default"/>
        <w:sz w:val="20"/>
      </w:rPr>
    </w:lvl>
  </w:abstractNum>
  <w:abstractNum w:abstractNumId="5" w15:restartNumberingAfterBreak="0">
    <w:nsid w:val="56E72EE6"/>
    <w:multiLevelType w:val="multilevel"/>
    <w:tmpl w:val="D328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DE69BA"/>
    <w:multiLevelType w:val="multilevel"/>
    <w:tmpl w:val="8DB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A816AE"/>
    <w:multiLevelType w:val="multilevel"/>
    <w:tmpl w:val="7FDE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C1940"/>
    <w:multiLevelType w:val="multilevel"/>
    <w:tmpl w:val="D9F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BA4A58"/>
    <w:multiLevelType w:val="hybridMultilevel"/>
    <w:tmpl w:val="AEA8DF48"/>
    <w:lvl w:ilvl="0" w:tplc="23026D26">
      <w:start w:val="1"/>
      <w:numFmt w:val="bullet"/>
      <w:lvlText w:val="-"/>
      <w:lvlJc w:val="left"/>
      <w:pPr>
        <w:ind w:left="720" w:hanging="360"/>
      </w:pPr>
      <w:rPr>
        <w:rFonts w:ascii="Franklin Gothic Book" w:eastAsiaTheme="minorHAnsi" w:hAnsi="Franklin Gothic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1"/>
  </w:num>
  <w:num w:numId="6">
    <w:abstractNumId w:val="7"/>
    <w:lvlOverride w:ilvl="0">
      <w:startOverride w:val="1"/>
    </w:lvlOverride>
  </w:num>
  <w:num w:numId="7">
    <w:abstractNumId w:val="5"/>
    <w:lvlOverride w:ilvl="0">
      <w:startOverride w:val="2"/>
    </w:lvlOverride>
  </w:num>
  <w:num w:numId="8">
    <w:abstractNumId w:val="2"/>
    <w:lvlOverride w:ilvl="0">
      <w:startOverride w:val="3"/>
    </w:lvlOverride>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8"/>
    <w:rsid w:val="00013BDD"/>
    <w:rsid w:val="000316A5"/>
    <w:rsid w:val="00036019"/>
    <w:rsid w:val="0005497A"/>
    <w:rsid w:val="00062F7E"/>
    <w:rsid w:val="000634DD"/>
    <w:rsid w:val="000A01CB"/>
    <w:rsid w:val="00144152"/>
    <w:rsid w:val="00213AAB"/>
    <w:rsid w:val="002B2A88"/>
    <w:rsid w:val="002D4671"/>
    <w:rsid w:val="002D72CB"/>
    <w:rsid w:val="00410B82"/>
    <w:rsid w:val="0054371F"/>
    <w:rsid w:val="005C303B"/>
    <w:rsid w:val="00641345"/>
    <w:rsid w:val="00681CF6"/>
    <w:rsid w:val="006A09CC"/>
    <w:rsid w:val="006D09AC"/>
    <w:rsid w:val="006F475F"/>
    <w:rsid w:val="0070016D"/>
    <w:rsid w:val="00746EE5"/>
    <w:rsid w:val="00766390"/>
    <w:rsid w:val="00811EC6"/>
    <w:rsid w:val="009A40C9"/>
    <w:rsid w:val="009C59B9"/>
    <w:rsid w:val="00A96820"/>
    <w:rsid w:val="00AF0586"/>
    <w:rsid w:val="00B04D0F"/>
    <w:rsid w:val="00CB4BE4"/>
    <w:rsid w:val="00CB77B2"/>
    <w:rsid w:val="00CC13A2"/>
    <w:rsid w:val="00CF4FC2"/>
    <w:rsid w:val="00D51471"/>
    <w:rsid w:val="00D81BA9"/>
    <w:rsid w:val="00DB53DF"/>
    <w:rsid w:val="00DE7E98"/>
    <w:rsid w:val="00E8093E"/>
    <w:rsid w:val="00F64890"/>
    <w:rsid w:val="00F83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57C8"/>
  <w15:chartTrackingRefBased/>
  <w15:docId w15:val="{EED43E9C-4C51-4CEC-B9A0-5603FB05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2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2A88"/>
    <w:pPr>
      <w:spacing w:after="0" w:line="240" w:lineRule="auto"/>
    </w:pPr>
  </w:style>
  <w:style w:type="character" w:styleId="Hyperlink">
    <w:name w:val="Hyperlink"/>
    <w:basedOn w:val="Standaardalinea-lettertype"/>
    <w:uiPriority w:val="99"/>
    <w:unhideWhenUsed/>
    <w:rsid w:val="002B2A88"/>
    <w:rPr>
      <w:color w:val="0563C1" w:themeColor="hyperlink"/>
      <w:u w:val="single"/>
    </w:rPr>
  </w:style>
  <w:style w:type="character" w:styleId="Verwijzingopmerking">
    <w:name w:val="annotation reference"/>
    <w:basedOn w:val="Standaardalinea-lettertype"/>
    <w:uiPriority w:val="99"/>
    <w:semiHidden/>
    <w:unhideWhenUsed/>
    <w:rsid w:val="00CB77B2"/>
    <w:rPr>
      <w:sz w:val="16"/>
      <w:szCs w:val="16"/>
    </w:rPr>
  </w:style>
  <w:style w:type="paragraph" w:styleId="Tekstopmerking">
    <w:name w:val="annotation text"/>
    <w:basedOn w:val="Standaard"/>
    <w:link w:val="TekstopmerkingChar"/>
    <w:uiPriority w:val="99"/>
    <w:unhideWhenUsed/>
    <w:rsid w:val="00CB77B2"/>
    <w:pPr>
      <w:spacing w:line="240" w:lineRule="auto"/>
    </w:pPr>
    <w:rPr>
      <w:sz w:val="20"/>
      <w:szCs w:val="20"/>
    </w:rPr>
  </w:style>
  <w:style w:type="character" w:customStyle="1" w:styleId="TekstopmerkingChar">
    <w:name w:val="Tekst opmerking Char"/>
    <w:basedOn w:val="Standaardalinea-lettertype"/>
    <w:link w:val="Tekstopmerking"/>
    <w:uiPriority w:val="99"/>
    <w:rsid w:val="00CB77B2"/>
    <w:rPr>
      <w:sz w:val="20"/>
      <w:szCs w:val="20"/>
    </w:rPr>
  </w:style>
  <w:style w:type="paragraph" w:styleId="Ballontekst">
    <w:name w:val="Balloon Text"/>
    <w:basedOn w:val="Standaard"/>
    <w:link w:val="BallontekstChar"/>
    <w:uiPriority w:val="99"/>
    <w:semiHidden/>
    <w:unhideWhenUsed/>
    <w:rsid w:val="00CB77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77B2"/>
    <w:rPr>
      <w:rFonts w:ascii="Segoe UI" w:hAnsi="Segoe UI" w:cs="Segoe UI"/>
      <w:sz w:val="18"/>
      <w:szCs w:val="18"/>
    </w:rPr>
  </w:style>
  <w:style w:type="paragraph" w:styleId="Lijstalinea">
    <w:name w:val="List Paragraph"/>
    <w:basedOn w:val="Standaard"/>
    <w:uiPriority w:val="34"/>
    <w:qFormat/>
    <w:rsid w:val="00036019"/>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013BDD"/>
    <w:rPr>
      <w:b/>
      <w:bCs/>
    </w:rPr>
  </w:style>
  <w:style w:type="character" w:customStyle="1" w:styleId="OnderwerpvanopmerkingChar">
    <w:name w:val="Onderwerp van opmerking Char"/>
    <w:basedOn w:val="TekstopmerkingChar"/>
    <w:link w:val="Onderwerpvanopmerking"/>
    <w:uiPriority w:val="99"/>
    <w:semiHidden/>
    <w:rsid w:val="00013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13124">
      <w:bodyDiv w:val="1"/>
      <w:marLeft w:val="0"/>
      <w:marRight w:val="0"/>
      <w:marTop w:val="0"/>
      <w:marBottom w:val="0"/>
      <w:divBdr>
        <w:top w:val="none" w:sz="0" w:space="0" w:color="auto"/>
        <w:left w:val="none" w:sz="0" w:space="0" w:color="auto"/>
        <w:bottom w:val="none" w:sz="0" w:space="0" w:color="auto"/>
        <w:right w:val="none" w:sz="0" w:space="0" w:color="auto"/>
      </w:divBdr>
    </w:div>
    <w:div w:id="1755980152">
      <w:bodyDiv w:val="1"/>
      <w:marLeft w:val="0"/>
      <w:marRight w:val="0"/>
      <w:marTop w:val="0"/>
      <w:marBottom w:val="0"/>
      <w:divBdr>
        <w:top w:val="none" w:sz="0" w:space="0" w:color="auto"/>
        <w:left w:val="none" w:sz="0" w:space="0" w:color="auto"/>
        <w:bottom w:val="none" w:sz="0" w:space="0" w:color="auto"/>
        <w:right w:val="none" w:sz="0" w:space="0" w:color="auto"/>
      </w:divBdr>
    </w:div>
    <w:div w:id="17675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ermeulen@opdidak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C8B49F48</Template>
  <TotalTime>1</TotalTime>
  <Pages>2</Pages>
  <Words>582</Words>
  <Characters>3204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Vermeulen - Straaten</dc:creator>
  <cp:keywords/>
  <dc:description/>
  <cp:lastModifiedBy>Merijn Werkhoven</cp:lastModifiedBy>
  <cp:revision>3</cp:revision>
  <cp:lastPrinted>2019-10-07T12:50:00Z</cp:lastPrinted>
  <dcterms:created xsi:type="dcterms:W3CDTF">2020-11-26T13:41:00Z</dcterms:created>
  <dcterms:modified xsi:type="dcterms:W3CDTF">2020-11-27T16:23:00Z</dcterms:modified>
</cp:coreProperties>
</file>